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佛山市“数字政府”改革建设专家库推荐专家信息表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459"/>
        <w:gridCol w:w="777"/>
        <w:gridCol w:w="1023"/>
        <w:gridCol w:w="954"/>
        <w:gridCol w:w="423"/>
        <w:gridCol w:w="1118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籍贯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作时间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手机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号码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邮箱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通讯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地址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办公电话</w:t>
            </w:r>
          </w:p>
        </w:tc>
        <w:tc>
          <w:tcPr>
            <w:tcW w:w="3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学历学位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毕业院校系及专业</w:t>
            </w:r>
          </w:p>
        </w:tc>
        <w:tc>
          <w:tcPr>
            <w:tcW w:w="3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职称取得时间 </w:t>
            </w:r>
          </w:p>
        </w:tc>
        <w:tc>
          <w:tcPr>
            <w:tcW w:w="3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22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专业特长和成果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相关职称、技术资质和获奖情况</w:t>
            </w:r>
          </w:p>
        </w:tc>
        <w:tc>
          <w:tcPr>
            <w:tcW w:w="62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</w:trPr>
        <w:tc>
          <w:tcPr>
            <w:tcW w:w="22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主要工作经历</w:t>
            </w:r>
          </w:p>
        </w:tc>
        <w:tc>
          <w:tcPr>
            <w:tcW w:w="62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22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单位意见</w:t>
            </w:r>
          </w:p>
        </w:tc>
        <w:tc>
          <w:tcPr>
            <w:tcW w:w="62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                 （单位盖章）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                      年    月    日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CESI楷体-GB2312" w:hAnsi="CESI楷体-GB2312" w:eastAsia="CESI楷体-GB2312" w:cs="CESI楷体-GB231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kern w:val="0"/>
          <w:sz w:val="24"/>
          <w:lang w:val="en-US" w:eastAsia="zh-CN"/>
        </w:rPr>
        <w:t>本人签字：                                  日期：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00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